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26 Dec - 06 Jan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28-29):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30-Jan 3): South Shetland Islands and Antarctic Peninsula</w:t>
            </w:r>
          </w:p>
          <w:p>
            <w:pPr/>
            <w:r>
              <w:rPr/>
              <w:t xml:space="preserve">	 Within the next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p>
            <w:pPr/>
            <w:r>
              <w:rPr/>
              <w:t xml:space="preserve">	 New Year's day falls in the middle of our Antarctic Peninsula adventure. We will celebrate it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(Jan 4-5):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(Jan 6):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US$ 10 595</w:t>
            </w:r>
          </w:p>
        </w:tc>
        <w:tc>
          <w:tcPr>
            <w:tcW w:w="1500" w:type="dxa"/>
          </w:tcPr>
          <w:p>
            <w:pPr>
              <w:spacing w:before="50" w:after="50"/>
            </w:pPr>
            <w:r>
              <w:rPr/>
              <w:t xml:space="preserve">US$ 14 095</w:t>
            </w:r>
          </w:p>
        </w:tc>
        <w:tc>
          <w:tcPr>
            <w:tcW w:w="1500" w:type="dxa"/>
          </w:tcPr>
          <w:p>
            <w:pPr>
              <w:spacing w:before="50" w:after="50"/>
            </w:pPr>
            <w:r>
              <w:rPr/>
              <w:t xml:space="preserve">US$ 21 195</w:t>
            </w:r>
          </w:p>
        </w:tc>
        <w:tc>
          <w:tcPr>
            <w:tcW w:w="1500" w:type="dxa"/>
          </w:tcPr>
          <w:p>
            <w:pPr>
              <w:spacing w:before="50" w:after="50"/>
            </w:pPr>
            <w:r>
              <w:rPr/>
              <w:t xml:space="preserve">US$ 15 095</w:t>
            </w:r>
          </w:p>
        </w:tc>
        <w:tc>
          <w:tcPr>
            <w:tcW w:w="1500" w:type="dxa"/>
          </w:tcPr>
          <w:p>
            <w:pPr>
              <w:spacing w:before="50" w:after="50"/>
            </w:pPr>
            <w:r>
              <w:rPr/>
              <w:t xml:space="preserve">US$ 15 395</w:t>
            </w:r>
          </w:p>
        </w:tc>
        <w:tc>
          <w:tcPr>
            <w:tcW w:w="1500" w:type="dxa"/>
          </w:tcPr>
          <w:p>
            <w:pPr>
              <w:spacing w:before="50" w:after="50"/>
            </w:pPr>
            <w:r>
              <w:rPr/>
              <w:t xml:space="preserve">US$ 17 095</w:t>
            </w:r>
          </w:p>
        </w:tc>
        <w:tc>
          <w:tcPr>
            <w:tcW w:w="1500" w:type="dxa"/>
          </w:tcPr>
          <w:p>
            <w:pPr>
              <w:spacing w:before="50" w:after="50"/>
            </w:pPr>
            <w:r>
              <w:rPr/>
              <w:t xml:space="preserve">US$ 18 395</w:t>
            </w:r>
          </w:p>
        </w:tc>
        <w:tc>
          <w:tcPr>
            <w:tcW w:w="1500" w:type="dxa"/>
          </w:tcPr>
          <w:p>
            <w:pPr>
              <w:spacing w:before="50" w:after="50"/>
            </w:pPr>
            <w:r>
              <w:rPr/>
              <w:t xml:space="preserve">US$ 23 295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2024-05-20T12:51:06+00:00</dcterms:created>
  <dcterms:modified xsi:type="dcterms:W3CDTF">2024-05-20T12:51:06+00:00</dcterms:modified>
</cp:coreProperties>
</file>

<file path=docProps/custom.xml><?xml version="1.0" encoding="utf-8"?>
<Properties xmlns="http://schemas.openxmlformats.org/officeDocument/2006/custom-properties" xmlns:vt="http://schemas.openxmlformats.org/officeDocument/2006/docPropsVTypes"/>
</file>